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201B0" w14:textId="3E3A06E4" w:rsidR="008A4922" w:rsidRDefault="0077588F">
      <w:pPr>
        <w:rPr>
          <w:sz w:val="40"/>
          <w:szCs w:val="40"/>
        </w:rPr>
      </w:pPr>
      <w:r w:rsidRPr="0077588F">
        <w:rPr>
          <w:sz w:val="40"/>
          <w:szCs w:val="40"/>
        </w:rPr>
        <w:t>IIS Ettore Conti</w:t>
      </w:r>
    </w:p>
    <w:p w14:paraId="403C115D" w14:textId="017F2E44" w:rsidR="0077588F" w:rsidRPr="0077588F" w:rsidRDefault="0077588F">
      <w:r w:rsidRPr="0077588F">
        <w:t>Via Angelo De Vincenti, 11 – 20148 Milano</w:t>
      </w:r>
    </w:p>
    <w:p w14:paraId="036B5B78" w14:textId="2E1C0EAB" w:rsidR="0077588F" w:rsidRDefault="0077588F">
      <w:r w:rsidRPr="0077588F">
        <w:t>https://www.ettoreconti.edu.it/</w:t>
      </w:r>
    </w:p>
    <w:p w14:paraId="0C9D7A37" w14:textId="77777777" w:rsidR="0077588F" w:rsidRDefault="0077588F"/>
    <w:p w14:paraId="56424623" w14:textId="124B7402" w:rsidR="0077588F" w:rsidRDefault="0077588F">
      <w:r w:rsidRPr="0077588F">
        <w:drawing>
          <wp:inline distT="0" distB="0" distL="0" distR="0" wp14:anchorId="73AE3AE7" wp14:editId="1954AAFC">
            <wp:extent cx="5367601" cy="2235200"/>
            <wp:effectExtent l="0" t="0" r="5080" b="0"/>
            <wp:docPr id="1067466925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66925" name="Immagine 1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8632" cy="223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62D7" w14:textId="77777777" w:rsidR="0077588F" w:rsidRDefault="0077588F"/>
    <w:p w14:paraId="12A2DD83" w14:textId="62C9DD09" w:rsidR="0077588F" w:rsidRDefault="0077588F">
      <w:r w:rsidRPr="0077588F">
        <w:drawing>
          <wp:inline distT="0" distB="0" distL="0" distR="0" wp14:anchorId="753189AB" wp14:editId="0B25FC5C">
            <wp:extent cx="5429085" cy="1202267"/>
            <wp:effectExtent l="0" t="0" r="0" b="4445"/>
            <wp:docPr id="2114759766" name="Immagine 1" descr="Immagine che contiene testo, schermat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59766" name="Immagine 1" descr="Immagine che contiene testo, schermata, design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563" cy="121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D5A2" w14:textId="16B1C6C1" w:rsidR="0077588F" w:rsidRDefault="0077588F">
      <w:r w:rsidRPr="0077588F">
        <w:drawing>
          <wp:inline distT="0" distB="0" distL="0" distR="0" wp14:anchorId="1A3786FA" wp14:editId="2BF42C81">
            <wp:extent cx="5432162" cy="2015066"/>
            <wp:effectExtent l="0" t="0" r="3810" b="4445"/>
            <wp:docPr id="1629371971" name="Immagine 1" descr="Immagine che contiene testo, schermat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71971" name="Immagine 1" descr="Immagine che contiene testo, schermata, design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3497" cy="203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1A8A" w14:textId="06B4CA44" w:rsidR="0077588F" w:rsidRDefault="0077588F">
      <w:r w:rsidRPr="0077588F">
        <w:drawing>
          <wp:inline distT="0" distB="0" distL="0" distR="0" wp14:anchorId="60C045A7" wp14:editId="30417B9E">
            <wp:extent cx="5428615" cy="2013750"/>
            <wp:effectExtent l="0" t="0" r="0" b="5715"/>
            <wp:docPr id="817417099" name="Immagine 1" descr="Immagine che contiene testo, schermat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17099" name="Immagine 1" descr="Immagine che contiene testo, schermata, design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5017" cy="20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8530" w14:textId="77777777" w:rsidR="0077588F" w:rsidRDefault="0077588F"/>
    <w:p w14:paraId="5BB0A0CC" w14:textId="77777777" w:rsidR="0077588F" w:rsidRPr="0077588F" w:rsidRDefault="0077588F" w:rsidP="0077588F">
      <w:pPr>
        <w:shd w:val="clear" w:color="auto" w:fill="FFFFFF"/>
        <w:spacing w:after="300" w:line="675" w:lineRule="atLeast"/>
        <w:outlineLvl w:val="3"/>
        <w:rPr>
          <w:rFonts w:ascii="Calibri" w:eastAsia="Times New Roman" w:hAnsi="Calibri" w:cs="Calibri"/>
          <w:b/>
          <w:bCs/>
          <w:kern w:val="0"/>
          <w:u w:val="single"/>
          <w:lang w:eastAsia="it-IT"/>
          <w14:ligatures w14:val="none"/>
        </w:rPr>
      </w:pPr>
      <w:r w:rsidRPr="0077588F">
        <w:rPr>
          <w:rFonts w:ascii="Calibri" w:eastAsia="Times New Roman" w:hAnsi="Calibri" w:cs="Calibri"/>
          <w:b/>
          <w:bCs/>
          <w:kern w:val="0"/>
          <w:u w:val="single"/>
          <w:lang w:eastAsia="it-IT"/>
          <w14:ligatures w14:val="none"/>
        </w:rPr>
        <w:lastRenderedPageBreak/>
        <w:t>Open Lab 2025</w:t>
      </w:r>
    </w:p>
    <w:p w14:paraId="22159026" w14:textId="1981E5AF" w:rsidR="0077588F" w:rsidRPr="0077588F" w:rsidRDefault="0077588F" w:rsidP="0077588F">
      <w:pPr>
        <w:shd w:val="clear" w:color="auto" w:fill="FFFFFF"/>
        <w:spacing w:after="375"/>
        <w:rPr>
          <w:rFonts w:ascii="Calibri" w:eastAsia="Times New Roman" w:hAnsi="Calibri" w:cs="Calibri"/>
          <w:kern w:val="0"/>
          <w:lang w:eastAsia="it-IT"/>
          <w14:ligatures w14:val="none"/>
        </w:rPr>
      </w:pPr>
      <w:r w:rsidRPr="0077588F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Hai l'opportunità di partecipare ad una delle </w:t>
      </w:r>
      <w:proofErr w:type="gramStart"/>
      <w:r w:rsidRPr="0077588F">
        <w:rPr>
          <w:rFonts w:ascii="Calibri" w:eastAsia="Times New Roman" w:hAnsi="Calibri" w:cs="Calibri"/>
          <w:kern w:val="0"/>
          <w:lang w:eastAsia="it-IT"/>
          <w14:ligatures w14:val="none"/>
        </w:rPr>
        <w:t>5</w:t>
      </w:r>
      <w:proofErr w:type="gramEnd"/>
      <w:r w:rsidRPr="0077588F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 giornate di “Open Lab” dove potrai essere coinvolto in attività di chimica fisica e informatica. Puoi iscriverti c</w:t>
      </w:r>
      <w:r w:rsidRPr="0077588F">
        <w:rPr>
          <w:rFonts w:ascii="Calibri" w:eastAsia="Times New Roman" w:hAnsi="Calibri" w:cs="Calibri"/>
          <w:kern w:val="0"/>
          <w:lang w:eastAsia="it-IT"/>
          <w14:ligatures w14:val="none"/>
        </w:rPr>
        <w:t>om</w:t>
      </w:r>
      <w:r w:rsidRPr="0077588F">
        <w:rPr>
          <w:rFonts w:ascii="Calibri" w:eastAsia="Times New Roman" w:hAnsi="Calibri" w:cs="Calibri"/>
          <w:kern w:val="0"/>
          <w:lang w:eastAsia="it-IT"/>
          <w14:ligatures w14:val="none"/>
        </w:rPr>
        <w:t>p</w:t>
      </w:r>
      <w:r w:rsidRPr="0077588F">
        <w:rPr>
          <w:rFonts w:ascii="Calibri" w:eastAsia="Times New Roman" w:hAnsi="Calibri" w:cs="Calibri"/>
          <w:kern w:val="0"/>
          <w:lang w:eastAsia="it-IT"/>
          <w14:ligatures w14:val="none"/>
        </w:rPr>
        <w:t>i</w:t>
      </w:r>
      <w:r w:rsidRPr="0077588F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lando il form </w:t>
      </w:r>
      <w:r w:rsidRPr="0077588F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al link sotto </w:t>
      </w:r>
      <w:r w:rsidRPr="0077588F">
        <w:rPr>
          <w:rFonts w:ascii="Calibri" w:eastAsia="Times New Roman" w:hAnsi="Calibri" w:cs="Calibri"/>
          <w:kern w:val="0"/>
          <w:lang w:eastAsia="it-IT"/>
          <w14:ligatures w14:val="none"/>
        </w:rPr>
        <w:t>scegliendo una delle date disponibili, il 23 e 30 ottobre e il 6, 20 e 27 novembre, dalle 15 alle 17</w:t>
      </w:r>
    </w:p>
    <w:p w14:paraId="6F8851A2" w14:textId="78C68AE1" w:rsidR="0077588F" w:rsidRPr="0077588F" w:rsidRDefault="0077588F" w:rsidP="0077588F">
      <w:pPr>
        <w:shd w:val="clear" w:color="auto" w:fill="FFFFFF"/>
        <w:spacing w:after="375"/>
        <w:rPr>
          <w:rFonts w:ascii="Calibri" w:eastAsia="Times New Roman" w:hAnsi="Calibri" w:cs="Calibri"/>
          <w:kern w:val="0"/>
          <w:lang w:eastAsia="it-IT"/>
          <w14:ligatures w14:val="none"/>
        </w:rPr>
      </w:pPr>
      <w:r w:rsidRPr="0077588F">
        <w:rPr>
          <w:rFonts w:ascii="Calibri" w:eastAsia="Times New Roman" w:hAnsi="Calibri" w:cs="Calibri"/>
          <w:kern w:val="0"/>
          <w:lang w:eastAsia="it-IT"/>
          <w14:ligatures w14:val="none"/>
        </w:rPr>
        <w:t>https://www.ettoreconti.edu.it/pages/blog-3.html</w:t>
      </w:r>
    </w:p>
    <w:sectPr w:rsidR="0077588F" w:rsidRPr="0077588F" w:rsidSect="0078099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88F"/>
    <w:rsid w:val="001B1D70"/>
    <w:rsid w:val="0077588F"/>
    <w:rsid w:val="00780995"/>
    <w:rsid w:val="008A4922"/>
    <w:rsid w:val="00A1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DC209F"/>
  <w15:chartTrackingRefBased/>
  <w15:docId w15:val="{77F5658D-4AE4-034C-A98B-33F6D0D5C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758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758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758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7758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758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7588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7588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7588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7588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758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758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758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7588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7588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7588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7588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7588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7588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7588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758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7588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758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7588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7588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7588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7588F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758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7588F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7588F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77588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semiHidden/>
    <w:unhideWhenUsed/>
    <w:rsid w:val="007758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Borrattaz Barbara</dc:creator>
  <cp:keywords/>
  <dc:description/>
  <cp:lastModifiedBy>Borrattaz Barbara</cp:lastModifiedBy>
  <cp:revision>1</cp:revision>
  <dcterms:created xsi:type="dcterms:W3CDTF">2025-10-18T17:25:00Z</dcterms:created>
  <dcterms:modified xsi:type="dcterms:W3CDTF">2025-10-18T17:34:00Z</dcterms:modified>
</cp:coreProperties>
</file>