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9FE" w:rsidRDefault="00DA49FE" w:rsidP="00DA49FE">
      <w:pPr>
        <w:rPr>
          <w:b/>
          <w:bCs/>
          <w:color w:val="FF0000"/>
          <w:sz w:val="36"/>
          <w:szCs w:val="36"/>
        </w:rPr>
      </w:pPr>
      <w:r w:rsidRPr="00A910B0">
        <w:rPr>
          <w:b/>
          <w:bCs/>
          <w:color w:val="FF0000"/>
          <w:sz w:val="36"/>
          <w:szCs w:val="36"/>
        </w:rPr>
        <w:t xml:space="preserve">LICEO STATALE </w:t>
      </w:r>
      <w:r w:rsidR="005858E9">
        <w:rPr>
          <w:b/>
          <w:bCs/>
          <w:color w:val="FF0000"/>
          <w:sz w:val="36"/>
          <w:szCs w:val="36"/>
        </w:rPr>
        <w:t>“</w:t>
      </w:r>
      <w:r w:rsidRPr="00A910B0">
        <w:rPr>
          <w:b/>
          <w:bCs/>
          <w:color w:val="FF0000"/>
          <w:sz w:val="36"/>
          <w:szCs w:val="36"/>
        </w:rPr>
        <w:t>GAETANA AGNESI</w:t>
      </w:r>
      <w:r w:rsidR="005858E9">
        <w:rPr>
          <w:b/>
          <w:bCs/>
          <w:color w:val="FF0000"/>
          <w:sz w:val="36"/>
          <w:szCs w:val="36"/>
        </w:rPr>
        <w:t>”</w:t>
      </w:r>
    </w:p>
    <w:p w:rsidR="00E805CA" w:rsidRPr="00E805CA" w:rsidRDefault="00E805CA" w:rsidP="00DA49FE">
      <w:pPr>
        <w:rPr>
          <w:color w:val="000000" w:themeColor="text1"/>
          <w:sz w:val="20"/>
          <w:szCs w:val="20"/>
        </w:rPr>
      </w:pPr>
      <w:proofErr w:type="gramStart"/>
      <w:r w:rsidRPr="00E805CA">
        <w:rPr>
          <w:color w:val="000000" w:themeColor="text1"/>
          <w:sz w:val="20"/>
          <w:szCs w:val="20"/>
        </w:rPr>
        <w:t>Sedi :</w:t>
      </w:r>
      <w:proofErr w:type="gramEnd"/>
      <w:r>
        <w:rPr>
          <w:color w:val="000000" w:themeColor="text1"/>
          <w:sz w:val="20"/>
          <w:szCs w:val="20"/>
        </w:rPr>
        <w:t xml:space="preserve"> </w:t>
      </w:r>
      <w:r w:rsidRPr="00E805CA">
        <w:rPr>
          <w:color w:val="000000" w:themeColor="text1"/>
          <w:sz w:val="20"/>
          <w:szCs w:val="20"/>
        </w:rPr>
        <w:t>Via Bazzi, 18 e Via Tabacchi 17/19 (Milano)</w:t>
      </w:r>
    </w:p>
    <w:p w:rsidR="00E805CA" w:rsidRPr="00A910B0" w:rsidRDefault="00E805CA" w:rsidP="00DA49FE">
      <w:pPr>
        <w:rPr>
          <w:b/>
          <w:bCs/>
          <w:color w:val="FF0000"/>
          <w:sz w:val="36"/>
          <w:szCs w:val="36"/>
        </w:rPr>
      </w:pPr>
    </w:p>
    <w:p w:rsidR="00DA49FE" w:rsidRDefault="00DA49FE" w:rsidP="00DA49FE"/>
    <w:p w:rsidR="00DA49FE" w:rsidRDefault="00DA49FE" w:rsidP="00DA49FE">
      <w:pPr>
        <w:rPr>
          <w:color w:val="FF0000"/>
        </w:rPr>
      </w:pPr>
      <w:r w:rsidRPr="00A910B0">
        <w:rPr>
          <w:color w:val="FF0000"/>
        </w:rPr>
        <w:t>PERCORSI DI STUDIO</w:t>
      </w:r>
      <w:r>
        <w:rPr>
          <w:color w:val="FF0000"/>
        </w:rPr>
        <w:t xml:space="preserve">  </w:t>
      </w:r>
      <w:r w:rsidR="00015CC7">
        <w:rPr>
          <w:color w:val="FF0000"/>
        </w:rPr>
        <w:t>:</w:t>
      </w:r>
    </w:p>
    <w:p w:rsidR="00DA49FE" w:rsidRDefault="00DA49FE" w:rsidP="00DA49FE">
      <w:pPr>
        <w:rPr>
          <w:color w:val="FF0000"/>
        </w:rPr>
      </w:pPr>
      <w:r>
        <w:rPr>
          <w:color w:val="FF0000"/>
        </w:rPr>
        <w:t xml:space="preserve">(vedi link </w:t>
      </w:r>
      <w:hyperlink r:id="rId5" w:history="1">
        <w:r w:rsidRPr="00530C79">
          <w:rPr>
            <w:rStyle w:val="Collegamentoipertestuale"/>
          </w:rPr>
          <w:t>https://liceoagnesimilano.edu.it/percorsi-di-studi/</w:t>
        </w:r>
      </w:hyperlink>
      <w:r>
        <w:rPr>
          <w:color w:val="FF0000"/>
        </w:rPr>
        <w:t>)</w:t>
      </w:r>
    </w:p>
    <w:p w:rsidR="00DA49FE" w:rsidRPr="00A910B0" w:rsidRDefault="00DA49FE" w:rsidP="00DA49FE">
      <w:pPr>
        <w:rPr>
          <w:color w:val="FF0000"/>
        </w:rPr>
      </w:pPr>
    </w:p>
    <w:p w:rsidR="00DA49FE" w:rsidRDefault="00DA49FE" w:rsidP="00DA49FE">
      <w:r>
        <w:t>- LICEO LINGUISTICO</w:t>
      </w:r>
    </w:p>
    <w:p w:rsidR="00DA49FE" w:rsidRDefault="00DA49FE" w:rsidP="00DA49FE">
      <w:r>
        <w:t>- LICEO DELLE SCIENZE UMANE</w:t>
      </w:r>
    </w:p>
    <w:p w:rsidR="00DA49FE" w:rsidRDefault="00DA49FE" w:rsidP="00DA49FE">
      <w:r>
        <w:t>- LICEO DELLE SCIENZE UMANE – OPZIONE ECONOMICO SOCIALE</w:t>
      </w:r>
    </w:p>
    <w:p w:rsidR="00DA49FE" w:rsidRDefault="00DA49FE" w:rsidP="00DA49FE">
      <w:pPr>
        <w:spacing w:before="100" w:beforeAutospacing="1" w:after="100" w:afterAutospacing="1"/>
        <w:outlineLvl w:val="1"/>
        <w:rPr>
          <w:rFonts w:ascii="Titillium Web" w:eastAsia="Times New Roman" w:hAnsi="Titillium Web" w:cs="Times New Roman"/>
          <w:color w:val="FF0000"/>
          <w:lang w:eastAsia="it-IT"/>
        </w:rPr>
      </w:pPr>
      <w:r w:rsidRPr="0059125C">
        <w:rPr>
          <w:rFonts w:ascii="Titillium Web" w:eastAsia="Times New Roman" w:hAnsi="Titillium Web" w:cs="Times New Roman"/>
          <w:b/>
          <w:bCs/>
          <w:color w:val="FF0000"/>
          <w:sz w:val="28"/>
          <w:szCs w:val="28"/>
          <w:lang w:eastAsia="it-IT"/>
        </w:rPr>
        <w:t xml:space="preserve">OPEN DAY </w:t>
      </w:r>
      <w:r w:rsidR="00DE4BF7" w:rsidRPr="00DE4BF7">
        <w:rPr>
          <w:rFonts w:ascii="Titillium Web" w:eastAsia="Times New Roman" w:hAnsi="Titillium Web" w:cs="Times New Roman"/>
          <w:color w:val="FF0000"/>
          <w:lang w:eastAsia="it-IT"/>
        </w:rPr>
        <w:t>(visita sedi, lezioni prova)</w:t>
      </w:r>
      <w:r w:rsidR="00566C74">
        <w:rPr>
          <w:rFonts w:ascii="Titillium Web" w:eastAsia="Times New Roman" w:hAnsi="Titillium Web" w:cs="Times New Roman"/>
          <w:color w:val="FF0000"/>
          <w:lang w:eastAsia="it-IT"/>
        </w:rPr>
        <w:t xml:space="preserve"> senza registrarsi</w:t>
      </w:r>
      <w:r w:rsidR="00DE4BF7">
        <w:rPr>
          <w:rFonts w:ascii="Titillium Web" w:eastAsia="Times New Roman" w:hAnsi="Titillium Web" w:cs="Times New Roman"/>
          <w:color w:val="FF0000"/>
          <w:lang w:eastAsia="it-IT"/>
        </w:rPr>
        <w:t>:</w:t>
      </w:r>
    </w:p>
    <w:p w:rsidR="00DE4BF7" w:rsidRPr="00DE4BF7" w:rsidRDefault="00DE4BF7" w:rsidP="00DE4BF7">
      <w:pPr>
        <w:spacing w:before="100" w:beforeAutospacing="1"/>
        <w:outlineLvl w:val="1"/>
        <w:rPr>
          <w:rFonts w:ascii="Titillium Web" w:eastAsia="Times New Roman" w:hAnsi="Titillium Web" w:cs="Times New Roman"/>
          <w:color w:val="000000" w:themeColor="text1"/>
          <w:lang w:eastAsia="it-IT"/>
        </w:rPr>
      </w:pPr>
      <w:r>
        <w:rPr>
          <w:rFonts w:ascii="Titillium Web" w:eastAsia="Times New Roman" w:hAnsi="Titillium Web" w:cs="Times New Roman"/>
          <w:b/>
          <w:bCs/>
          <w:color w:val="000000" w:themeColor="text1"/>
          <w:lang w:eastAsia="it-IT"/>
        </w:rPr>
        <w:t>sabato 15 novembre</w:t>
      </w:r>
      <w:r>
        <w:rPr>
          <w:rFonts w:ascii="Titillium Web" w:eastAsia="Times New Roman" w:hAnsi="Titillium Web" w:cs="Times New Roman"/>
          <w:color w:val="000000" w:themeColor="text1"/>
          <w:lang w:eastAsia="it-IT"/>
        </w:rPr>
        <w:t xml:space="preserve"> da h 9 a h 12 sede Via Bazzi, 18</w:t>
      </w:r>
    </w:p>
    <w:p w:rsidR="00DE4BF7" w:rsidRPr="00DE4BF7" w:rsidRDefault="00DE4BF7" w:rsidP="00DE4BF7">
      <w:pPr>
        <w:rPr>
          <w:rFonts w:ascii="Titillium Web" w:eastAsia="Times New Roman" w:hAnsi="Titillium Web" w:cs="Times New Roman"/>
          <w:color w:val="212121"/>
          <w:lang w:eastAsia="it-IT"/>
        </w:rPr>
      </w:pPr>
      <w:r w:rsidRPr="00DE4BF7">
        <w:rPr>
          <w:rFonts w:ascii="Titillium Web" w:eastAsia="Times New Roman" w:hAnsi="Titillium Web" w:cs="Times New Roman"/>
          <w:i/>
          <w:iCs/>
          <w:color w:val="212121"/>
          <w:lang w:eastAsia="it-IT"/>
        </w:rPr>
        <w:t>Presentazione degli indirizzi</w:t>
      </w:r>
      <w:r w:rsidRPr="00DE4BF7">
        <w:rPr>
          <w:rFonts w:ascii="Titillium Web" w:eastAsia="Times New Roman" w:hAnsi="Titillium Web" w:cs="Times New Roman"/>
          <w:color w:val="212121"/>
          <w:lang w:eastAsia="it-IT"/>
        </w:rPr>
        <w:t>:</w:t>
      </w:r>
    </w:p>
    <w:p w:rsidR="00DE4BF7" w:rsidRDefault="00DE4BF7" w:rsidP="00DE4BF7">
      <w:pPr>
        <w:rPr>
          <w:rFonts w:ascii="Titillium Web" w:eastAsia="Times New Roman" w:hAnsi="Titillium Web" w:cs="Times New Roman"/>
          <w:color w:val="212121"/>
          <w:lang w:eastAsia="it-IT"/>
        </w:rPr>
      </w:pPr>
      <w:r w:rsidRPr="00DE4BF7">
        <w:rPr>
          <w:rFonts w:ascii="Titillium Web" w:eastAsia="Times New Roman" w:hAnsi="Titillium Web" w:cs="Times New Roman"/>
          <w:color w:val="212121"/>
          <w:lang w:eastAsia="it-IT"/>
        </w:rPr>
        <w:t>Scienze Umane</w:t>
      </w:r>
    </w:p>
    <w:p w:rsidR="00DE4BF7" w:rsidRDefault="00DE4BF7" w:rsidP="00DE4BF7">
      <w:pPr>
        <w:rPr>
          <w:rFonts w:ascii="Titillium Web" w:eastAsia="Times New Roman" w:hAnsi="Titillium Web" w:cs="Times New Roman"/>
          <w:color w:val="212121"/>
          <w:sz w:val="29"/>
          <w:szCs w:val="29"/>
          <w:lang w:eastAsia="it-IT"/>
        </w:rPr>
      </w:pPr>
      <w:r w:rsidRPr="00DE4BF7">
        <w:rPr>
          <w:rFonts w:ascii="Titillium Web" w:eastAsia="Times New Roman" w:hAnsi="Titillium Web" w:cs="Times New Roman"/>
          <w:color w:val="212121"/>
          <w:lang w:eastAsia="it-IT"/>
        </w:rPr>
        <w:t>Scienze Umane – opzione Economico</w:t>
      </w:r>
      <w:r w:rsidRPr="00DE4BF7">
        <w:rPr>
          <w:rFonts w:ascii="Titillium Web" w:eastAsia="Times New Roman" w:hAnsi="Titillium Web" w:cs="Times New Roman"/>
          <w:color w:val="212121"/>
          <w:sz w:val="29"/>
          <w:szCs w:val="29"/>
          <w:lang w:eastAsia="it-IT"/>
        </w:rPr>
        <w:t xml:space="preserve"> Sociale</w:t>
      </w:r>
    </w:p>
    <w:p w:rsidR="00DE4BF7" w:rsidRDefault="00DE4BF7" w:rsidP="00DE4BF7">
      <w:pPr>
        <w:rPr>
          <w:rFonts w:ascii="Titillium Web" w:eastAsia="Times New Roman" w:hAnsi="Titillium Web" w:cs="Times New Roman"/>
          <w:color w:val="212121"/>
          <w:sz w:val="29"/>
          <w:szCs w:val="29"/>
          <w:lang w:eastAsia="it-IT"/>
        </w:rPr>
      </w:pPr>
    </w:p>
    <w:p w:rsidR="00DE4BF7" w:rsidRDefault="00DE4BF7" w:rsidP="00DE4BF7">
      <w:pPr>
        <w:rPr>
          <w:rFonts w:ascii="Titillium Web" w:eastAsia="Times New Roman" w:hAnsi="Titillium Web" w:cs="Times New Roman"/>
          <w:color w:val="212121"/>
          <w:lang w:eastAsia="it-IT"/>
        </w:rPr>
      </w:pPr>
      <w:r w:rsidRPr="00DE4BF7">
        <w:rPr>
          <w:rFonts w:ascii="Titillium Web" w:eastAsia="Times New Roman" w:hAnsi="Titillium Web" w:cs="Times New Roman"/>
          <w:b/>
          <w:bCs/>
          <w:color w:val="212121"/>
          <w:lang w:eastAsia="it-IT"/>
        </w:rPr>
        <w:t xml:space="preserve">Sabato 29 </w:t>
      </w:r>
      <w:proofErr w:type="gramStart"/>
      <w:r w:rsidRPr="00DE4BF7">
        <w:rPr>
          <w:rFonts w:ascii="Titillium Web" w:eastAsia="Times New Roman" w:hAnsi="Titillium Web" w:cs="Times New Roman"/>
          <w:b/>
          <w:bCs/>
          <w:color w:val="212121"/>
          <w:lang w:eastAsia="it-IT"/>
        </w:rPr>
        <w:t xml:space="preserve">novembre </w:t>
      </w:r>
      <w:r w:rsidRPr="00DE4BF7">
        <w:rPr>
          <w:rFonts w:ascii="Titillium Web" w:eastAsia="Times New Roman" w:hAnsi="Titillium Web" w:cs="Times New Roman"/>
          <w:color w:val="212121"/>
          <w:lang w:eastAsia="it-IT"/>
        </w:rPr>
        <w:t xml:space="preserve"> in</w:t>
      </w:r>
      <w:proofErr w:type="gramEnd"/>
      <w:r w:rsidRPr="00DE4BF7">
        <w:rPr>
          <w:rFonts w:ascii="Titillium Web" w:eastAsia="Times New Roman" w:hAnsi="Titillium Web" w:cs="Times New Roman"/>
          <w:color w:val="212121"/>
          <w:lang w:eastAsia="it-IT"/>
        </w:rPr>
        <w:t xml:space="preserve"> Via Tabacchi</w:t>
      </w:r>
      <w:r w:rsidR="001F6AFD">
        <w:rPr>
          <w:rFonts w:ascii="Titillium Web" w:eastAsia="Times New Roman" w:hAnsi="Titillium Web" w:cs="Times New Roman"/>
          <w:color w:val="212121"/>
          <w:lang w:eastAsia="it-IT"/>
        </w:rPr>
        <w:t>, 17/19</w:t>
      </w:r>
    </w:p>
    <w:p w:rsidR="00DE4BF7" w:rsidRDefault="00DE4BF7" w:rsidP="00DE4BF7">
      <w:pPr>
        <w:rPr>
          <w:rFonts w:ascii="Titillium Web" w:eastAsia="Times New Roman" w:hAnsi="Titillium Web" w:cs="Times New Roman"/>
          <w:color w:val="212121"/>
          <w:lang w:eastAsia="it-IT"/>
        </w:rPr>
      </w:pPr>
      <w:r w:rsidRPr="00566C74">
        <w:rPr>
          <w:rFonts w:ascii="Titillium Web" w:eastAsia="Times New Roman" w:hAnsi="Titillium Web" w:cs="Times New Roman"/>
          <w:b/>
          <w:bCs/>
          <w:color w:val="212121"/>
          <w:sz w:val="20"/>
          <w:szCs w:val="20"/>
          <w:lang w:eastAsia="it-IT"/>
        </w:rPr>
        <w:t xml:space="preserve">Ore </w:t>
      </w:r>
      <w:proofErr w:type="gramStart"/>
      <w:r w:rsidRPr="00566C74">
        <w:rPr>
          <w:rFonts w:ascii="Titillium Web" w:eastAsia="Times New Roman" w:hAnsi="Titillium Web" w:cs="Times New Roman"/>
          <w:b/>
          <w:bCs/>
          <w:color w:val="212121"/>
          <w:sz w:val="20"/>
          <w:szCs w:val="20"/>
          <w:lang w:eastAsia="it-IT"/>
        </w:rPr>
        <w:t>9</w:t>
      </w:r>
      <w:r>
        <w:rPr>
          <w:rFonts w:ascii="Titillium Web" w:eastAsia="Times New Roman" w:hAnsi="Titillium Web" w:cs="Times New Roman"/>
          <w:color w:val="212121"/>
          <w:lang w:eastAsia="it-IT"/>
        </w:rPr>
        <w:t xml:space="preserve">  Linguistico</w:t>
      </w:r>
      <w:proofErr w:type="gramEnd"/>
    </w:p>
    <w:p w:rsidR="00DE4BF7" w:rsidRDefault="00DE4BF7" w:rsidP="00DE4BF7">
      <w:pPr>
        <w:rPr>
          <w:rFonts w:ascii="Titillium Web" w:eastAsia="Times New Roman" w:hAnsi="Titillium Web" w:cs="Times New Roman"/>
          <w:color w:val="212121"/>
          <w:lang w:eastAsia="it-IT"/>
        </w:rPr>
      </w:pPr>
      <w:r w:rsidRPr="00566C74">
        <w:rPr>
          <w:rFonts w:ascii="Titillium Web" w:eastAsia="Times New Roman" w:hAnsi="Titillium Web" w:cs="Times New Roman"/>
          <w:b/>
          <w:bCs/>
          <w:color w:val="212121"/>
          <w:sz w:val="20"/>
          <w:szCs w:val="20"/>
          <w:lang w:eastAsia="it-IT"/>
        </w:rPr>
        <w:t>Ore 10</w:t>
      </w:r>
      <w:r>
        <w:rPr>
          <w:rFonts w:ascii="Titillium Web" w:eastAsia="Times New Roman" w:hAnsi="Titillium Web" w:cs="Times New Roman"/>
          <w:color w:val="212121"/>
          <w:lang w:eastAsia="it-IT"/>
        </w:rPr>
        <w:t xml:space="preserve"> Scienze Umane- opzione Economico -sociale</w:t>
      </w:r>
    </w:p>
    <w:p w:rsidR="00DE4BF7" w:rsidRPr="00DE4BF7" w:rsidRDefault="00DE4BF7" w:rsidP="00DE4BF7">
      <w:pPr>
        <w:rPr>
          <w:rFonts w:ascii="Titillium Web" w:eastAsia="Times New Roman" w:hAnsi="Titillium Web" w:cs="Times New Roman"/>
          <w:color w:val="212121"/>
          <w:lang w:eastAsia="it-IT"/>
        </w:rPr>
      </w:pPr>
      <w:r>
        <w:rPr>
          <w:rFonts w:ascii="Titillium Web" w:eastAsia="Times New Roman" w:hAnsi="Titillium Web" w:cs="Times New Roman"/>
          <w:color w:val="212121"/>
          <w:lang w:eastAsia="it-IT"/>
        </w:rPr>
        <w:t>Termine attività ore 12</w:t>
      </w:r>
    </w:p>
    <w:p w:rsidR="00DE4BF7" w:rsidRPr="00DE4BF7" w:rsidRDefault="00DE4BF7" w:rsidP="00DE4BF7">
      <w:pPr>
        <w:ind w:left="720"/>
        <w:rPr>
          <w:rFonts w:ascii="Titillium Web" w:eastAsia="Times New Roman" w:hAnsi="Titillium Web" w:cs="Times New Roman"/>
          <w:color w:val="212121"/>
          <w:sz w:val="29"/>
          <w:szCs w:val="29"/>
          <w:lang w:eastAsia="it-IT"/>
        </w:rPr>
      </w:pPr>
    </w:p>
    <w:p w:rsidR="00DA49FE" w:rsidRDefault="00566C74" w:rsidP="00DA49FE">
      <w:pPr>
        <w:rPr>
          <w:color w:val="FF0000"/>
        </w:rPr>
      </w:pPr>
      <w:r w:rsidRPr="00566C74">
        <w:rPr>
          <w:color w:val="FF0000"/>
          <w:highlight w:val="yellow"/>
        </w:rPr>
        <w:t>Incontri informativi con le famiglie</w:t>
      </w:r>
    </w:p>
    <w:p w:rsidR="00566C74" w:rsidRPr="00DA0514" w:rsidRDefault="00566C74" w:rsidP="00DA49FE">
      <w:pPr>
        <w:rPr>
          <w:b/>
          <w:bCs/>
          <w:color w:val="000000" w:themeColor="text1"/>
        </w:rPr>
      </w:pPr>
      <w:r w:rsidRPr="00566C74">
        <w:rPr>
          <w:b/>
          <w:bCs/>
          <w:color w:val="FF0000"/>
        </w:rPr>
        <w:t>20 novembre</w:t>
      </w:r>
      <w:r>
        <w:rPr>
          <w:color w:val="FF0000"/>
        </w:rPr>
        <w:t xml:space="preserve"> </w:t>
      </w:r>
      <w:r>
        <w:rPr>
          <w:color w:val="000000" w:themeColor="text1"/>
        </w:rPr>
        <w:t>in Via Bazzi,</w:t>
      </w:r>
      <w:proofErr w:type="gramStart"/>
      <w:r>
        <w:rPr>
          <w:color w:val="000000" w:themeColor="text1"/>
        </w:rPr>
        <w:t>18  alle</w:t>
      </w:r>
      <w:proofErr w:type="gramEnd"/>
      <w:r>
        <w:rPr>
          <w:color w:val="000000" w:themeColor="text1"/>
        </w:rPr>
        <w:t xml:space="preserve"> </w:t>
      </w:r>
      <w:r w:rsidRPr="00DA0514">
        <w:rPr>
          <w:b/>
          <w:bCs/>
          <w:color w:val="000000" w:themeColor="text1"/>
        </w:rPr>
        <w:t>h 17.30</w:t>
      </w:r>
    </w:p>
    <w:p w:rsidR="00566C74" w:rsidRPr="00566C74" w:rsidRDefault="00566C74" w:rsidP="00DA49FE">
      <w:pPr>
        <w:rPr>
          <w:b/>
          <w:bCs/>
          <w:color w:val="000000" w:themeColor="text1"/>
        </w:rPr>
      </w:pPr>
      <w:r w:rsidRPr="00566C74">
        <w:rPr>
          <w:b/>
          <w:bCs/>
          <w:color w:val="000000" w:themeColor="text1"/>
        </w:rPr>
        <w:t>Iscriversi al seguente link:</w:t>
      </w:r>
    </w:p>
    <w:p w:rsidR="00566C74" w:rsidRDefault="00566C74" w:rsidP="00DA49FE">
      <w:pPr>
        <w:rPr>
          <w:color w:val="000000" w:themeColor="text1"/>
        </w:rPr>
      </w:pPr>
      <w:hyperlink r:id="rId6" w:history="1">
        <w:r w:rsidRPr="007A05A2">
          <w:rPr>
            <w:rStyle w:val="Collegamentoipertestuale"/>
          </w:rPr>
          <w:t>https://docs.google.com/forms/d/e/1FAIpQLSelEkij4BpK4oy9rH60u1INQHbUF2PqCKX7e2slC5dqZzOkSg/closedform</w:t>
        </w:r>
      </w:hyperlink>
    </w:p>
    <w:p w:rsidR="00566C74" w:rsidRPr="00566C74" w:rsidRDefault="00566C74" w:rsidP="00DA49FE">
      <w:pPr>
        <w:rPr>
          <w:color w:val="000000" w:themeColor="text1"/>
        </w:rPr>
      </w:pPr>
    </w:p>
    <w:sectPr w:rsidR="00566C74" w:rsidRPr="00566C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00A3"/>
    <w:multiLevelType w:val="multilevel"/>
    <w:tmpl w:val="51BE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3F3CC0"/>
    <w:multiLevelType w:val="multilevel"/>
    <w:tmpl w:val="BC24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6608797">
    <w:abstractNumId w:val="1"/>
  </w:num>
  <w:num w:numId="2" w16cid:durableId="181602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FE"/>
    <w:rsid w:val="00015CC7"/>
    <w:rsid w:val="001F6AFD"/>
    <w:rsid w:val="00566C74"/>
    <w:rsid w:val="005858E9"/>
    <w:rsid w:val="00DA0514"/>
    <w:rsid w:val="00DA49FE"/>
    <w:rsid w:val="00DE4BF7"/>
    <w:rsid w:val="00E8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9AB6FE"/>
  <w15:chartTrackingRefBased/>
  <w15:docId w15:val="{35AB3E30-9A60-464E-9BC2-074371DE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49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A49FE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DE4B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6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lEkij4BpK4oy9rH60u1INQHbUF2PqCKX7e2slC5dqZzOkSg/closedform" TargetMode="External"/><Relationship Id="rId5" Type="http://schemas.openxmlformats.org/officeDocument/2006/relationships/hyperlink" Target="https://liceoagnesimilano.edu.it/percorsi-di-stud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Santoro</dc:creator>
  <cp:keywords/>
  <dc:description/>
  <cp:lastModifiedBy>Vittoria Santoro</cp:lastModifiedBy>
  <cp:revision>8</cp:revision>
  <dcterms:created xsi:type="dcterms:W3CDTF">2025-10-04T14:15:00Z</dcterms:created>
  <dcterms:modified xsi:type="dcterms:W3CDTF">2025-11-05T15:28:00Z</dcterms:modified>
</cp:coreProperties>
</file>